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5A" w:rsidRDefault="00480D5A" w:rsidP="00865A39">
      <w:pPr>
        <w:jc w:val="center"/>
      </w:pPr>
      <w:r w:rsidRPr="00480D5A">
        <w:rPr>
          <w:rFonts w:hint="eastAsia"/>
        </w:rPr>
        <w:t>#</w:t>
      </w:r>
      <w:r w:rsidRPr="00480D5A">
        <w:rPr>
          <w:rFonts w:hint="eastAsia"/>
        </w:rPr>
        <w:t>第四届立创大赛</w:t>
      </w:r>
      <w:r w:rsidRPr="00480D5A">
        <w:rPr>
          <w:rFonts w:hint="eastAsia"/>
        </w:rPr>
        <w:t>#</w:t>
      </w:r>
      <w:r w:rsidRPr="00480D5A">
        <w:rPr>
          <w:rFonts w:hint="eastAsia"/>
        </w:rPr>
        <w:t>农甜自动花盆</w:t>
      </w:r>
    </w:p>
    <w:p w:rsidR="00E53B97" w:rsidRDefault="00865A39" w:rsidP="00865A39">
      <w:pPr>
        <w:jc w:val="center"/>
      </w:pPr>
      <w:r>
        <w:t>设计文档</w:t>
      </w:r>
    </w:p>
    <w:p w:rsidR="00865A39" w:rsidRDefault="00F01472" w:rsidP="00865A39">
      <w:pPr>
        <w:jc w:val="left"/>
      </w:pPr>
      <w:r>
        <w:t>一</w:t>
      </w:r>
      <w:r>
        <w:rPr>
          <w:rFonts w:hint="eastAsia"/>
        </w:rPr>
        <w:t>、</w:t>
      </w:r>
      <w:r w:rsidR="00865A39">
        <w:t>硬件部分</w:t>
      </w:r>
    </w:p>
    <w:p w:rsidR="00865A39" w:rsidRDefault="00865A39" w:rsidP="00865A39">
      <w:pPr>
        <w:jc w:val="left"/>
      </w:pPr>
      <w:r>
        <w:t>1.</w:t>
      </w:r>
      <w:r>
        <w:rPr>
          <w:rFonts w:hint="eastAsia"/>
        </w:rPr>
        <w:t>W</w:t>
      </w:r>
      <w:r>
        <w:t>IFI</w:t>
      </w:r>
      <w:r>
        <w:t>芯片电路为</w:t>
      </w:r>
      <w:r>
        <w:t>ESP8266</w:t>
      </w:r>
    </w:p>
    <w:p w:rsidR="00865A39" w:rsidRDefault="00865A39" w:rsidP="00865A39">
      <w:pPr>
        <w:jc w:val="left"/>
      </w:pPr>
      <w:r>
        <w:rPr>
          <w:noProof/>
        </w:rPr>
        <w:drawing>
          <wp:inline distT="0" distB="0" distL="0" distR="0" wp14:anchorId="4EACCA55" wp14:editId="429D1801">
            <wp:extent cx="5274310" cy="28682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868295"/>
                    </a:xfrm>
                    <a:prstGeom prst="rect">
                      <a:avLst/>
                    </a:prstGeom>
                  </pic:spPr>
                </pic:pic>
              </a:graphicData>
            </a:graphic>
          </wp:inline>
        </w:drawing>
      </w:r>
    </w:p>
    <w:p w:rsidR="00865A39" w:rsidRDefault="00865A39" w:rsidP="00865A39">
      <w:pPr>
        <w:jc w:val="left"/>
      </w:pPr>
      <w:r>
        <w:rPr>
          <w:rFonts w:hint="eastAsia"/>
        </w:rPr>
        <w:t>2</w:t>
      </w:r>
      <w:r>
        <w:t>.</w:t>
      </w:r>
      <w:r>
        <w:t>土壤湿度检测</w:t>
      </w:r>
    </w:p>
    <w:p w:rsidR="00865A39" w:rsidRDefault="00865A39" w:rsidP="00865A39">
      <w:pPr>
        <w:jc w:val="left"/>
      </w:pPr>
      <w:r w:rsidRPr="00865A39">
        <w:rPr>
          <w:rFonts w:hint="eastAsia"/>
        </w:rPr>
        <w:t>由电容传感器和</w:t>
      </w:r>
      <w:r w:rsidRPr="00865A39">
        <w:rPr>
          <w:rFonts w:hint="eastAsia"/>
        </w:rPr>
        <w:t>555</w:t>
      </w:r>
      <w:r w:rsidRPr="00865A39">
        <w:rPr>
          <w:rFonts w:hint="eastAsia"/>
        </w:rPr>
        <w:t>时基电路构成多谐振荡器</w:t>
      </w:r>
      <w:r w:rsidRPr="00865A39">
        <w:rPr>
          <w:rFonts w:hint="eastAsia"/>
        </w:rPr>
        <w:t>,</w:t>
      </w:r>
      <w:r w:rsidRPr="00865A39">
        <w:rPr>
          <w:rFonts w:hint="eastAsia"/>
        </w:rPr>
        <w:t>将电容转化为频</w:t>
      </w:r>
      <w:r>
        <w:rPr>
          <w:rFonts w:hint="eastAsia"/>
        </w:rPr>
        <w:t>率</w:t>
      </w:r>
    </w:p>
    <w:p w:rsidR="00865A39" w:rsidRDefault="00865A39" w:rsidP="00865A39">
      <w:pPr>
        <w:jc w:val="left"/>
      </w:pPr>
      <w:r>
        <w:rPr>
          <w:noProof/>
        </w:rPr>
        <w:drawing>
          <wp:inline distT="0" distB="0" distL="0" distR="0" wp14:anchorId="77E61030" wp14:editId="1AB79D1B">
            <wp:extent cx="5274310" cy="329120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291205"/>
                    </a:xfrm>
                    <a:prstGeom prst="rect">
                      <a:avLst/>
                    </a:prstGeom>
                  </pic:spPr>
                </pic:pic>
              </a:graphicData>
            </a:graphic>
          </wp:inline>
        </w:drawing>
      </w:r>
    </w:p>
    <w:p w:rsidR="00865A39" w:rsidRDefault="00865A39" w:rsidP="00865A39">
      <w:pPr>
        <w:jc w:val="left"/>
      </w:pPr>
      <w:r>
        <w:rPr>
          <w:rFonts w:hint="eastAsia"/>
        </w:rPr>
        <w:t>3</w:t>
      </w:r>
      <w:r>
        <w:t>.</w:t>
      </w:r>
      <w:r>
        <w:t>水位测量电路</w:t>
      </w:r>
    </w:p>
    <w:p w:rsidR="00865A39" w:rsidRDefault="00865A39" w:rsidP="00865A39">
      <w:pPr>
        <w:jc w:val="left"/>
      </w:pPr>
      <w:r w:rsidRPr="00865A39">
        <w:rPr>
          <w:rFonts w:hint="eastAsia"/>
        </w:rPr>
        <w:t>电容感应技术是最可靠的液位监测方法之一。这是因为液体本身具有导电性，从而引起电容传感器的电容发生变化。</w:t>
      </w:r>
    </w:p>
    <w:p w:rsidR="00865A39" w:rsidRDefault="00865A39" w:rsidP="00865A39">
      <w:pPr>
        <w:jc w:val="left"/>
      </w:pPr>
      <w:r w:rsidRPr="00865A39">
        <w:rPr>
          <w:rFonts w:hint="eastAsia"/>
        </w:rPr>
        <w:t>电容传感器分为两种：自电容和互电容。自电容使用单个引脚作为传感器，测量该引脚和地面之间的电容。这一电容被称为寄生电容。液体对传感器寄生电容的改变程度取决于液体体积。</w:t>
      </w:r>
    </w:p>
    <w:p w:rsidR="00865A39" w:rsidRDefault="00865A39" w:rsidP="00865A39">
      <w:pPr>
        <w:jc w:val="left"/>
      </w:pPr>
      <w:r w:rsidRPr="00865A39">
        <w:rPr>
          <w:rFonts w:hint="eastAsia"/>
        </w:rPr>
        <w:lastRenderedPageBreak/>
        <w:t>互电容使用一对引脚。其中一个作为发送器（</w:t>
      </w:r>
      <w:r w:rsidRPr="00865A39">
        <w:rPr>
          <w:rFonts w:hint="eastAsia"/>
        </w:rPr>
        <w:t>TX</w:t>
      </w:r>
      <w:r w:rsidRPr="00865A39">
        <w:rPr>
          <w:rFonts w:hint="eastAsia"/>
        </w:rPr>
        <w:t>），另一个作为接收器（</w:t>
      </w:r>
      <w:r w:rsidRPr="00865A39">
        <w:rPr>
          <w:rFonts w:hint="eastAsia"/>
        </w:rPr>
        <w:t>RX</w:t>
      </w:r>
      <w:r w:rsidRPr="00865A39">
        <w:rPr>
          <w:rFonts w:hint="eastAsia"/>
        </w:rPr>
        <w:t>）。这种方法测量的是两者之间的电容，即互电容。液体会引起互电容的变化，而变化程度取决于液位。互电容是首选的液位测量方法，其主要原因之一是它无需测量传感器的寄生电容</w:t>
      </w:r>
      <w:r>
        <w:rPr>
          <w:rFonts w:hint="eastAsia"/>
        </w:rPr>
        <w:t>。</w:t>
      </w:r>
    </w:p>
    <w:p w:rsidR="00865A39" w:rsidRDefault="00865A39" w:rsidP="00865A39">
      <w:pPr>
        <w:jc w:val="left"/>
      </w:pPr>
      <w:r>
        <w:t>另外</w:t>
      </w:r>
      <w:r>
        <w:rPr>
          <w:rFonts w:hint="eastAsia"/>
        </w:rPr>
        <w:t>，</w:t>
      </w:r>
      <w:r w:rsidRPr="00865A39">
        <w:rPr>
          <w:rFonts w:hint="eastAsia"/>
        </w:rPr>
        <w:t>校准是获得精确结果所必要条件之一。满信号和空信号数量必需确定并储存在</w:t>
      </w:r>
      <w:r w:rsidRPr="00865A39">
        <w:rPr>
          <w:rFonts w:hint="eastAsia"/>
        </w:rPr>
        <w:t>EEPROM</w:t>
      </w:r>
      <w:r w:rsidRPr="00865A39">
        <w:rPr>
          <w:rFonts w:hint="eastAsia"/>
        </w:rPr>
        <w:t>中以便用于后续测量。</w:t>
      </w:r>
    </w:p>
    <w:p w:rsidR="00865A39" w:rsidRDefault="00865A39" w:rsidP="00865A39">
      <w:pPr>
        <w:ind w:firstLine="420"/>
        <w:jc w:val="left"/>
      </w:pPr>
      <w:r w:rsidRPr="00865A39">
        <w:rPr>
          <w:rFonts w:hint="eastAsia"/>
        </w:rPr>
        <w:t>非线性也是一个误差来源。假设发送传感器</w:t>
      </w:r>
      <w:r w:rsidRPr="00865A39">
        <w:rPr>
          <w:rFonts w:hint="eastAsia"/>
        </w:rPr>
        <w:t>TX</w:t>
      </w:r>
      <w:r w:rsidRPr="00865A39">
        <w:rPr>
          <w:rFonts w:hint="eastAsia"/>
        </w:rPr>
        <w:t>在从关闭状态转换为开启状态（即传感器上没有液体和有液体两种状态）时为线性响应。但实际情况不同于这种理想状态。实际数据显示，当液体沒过传感器时，发送传感器</w:t>
      </w:r>
      <w:r w:rsidRPr="00865A39">
        <w:rPr>
          <w:rFonts w:hint="eastAsia"/>
        </w:rPr>
        <w:t>TX</w:t>
      </w:r>
      <w:r w:rsidRPr="00865A39">
        <w:rPr>
          <w:rFonts w:hint="eastAsia"/>
        </w:rPr>
        <w:t>的信号达到最大值的时间会出现明显的延迟。这就导致了测量的液位出现非线性响应。为了克服这一非线性问题，必须考虑当前启用的传感器信号和为未启用的传感器所保存的满信号数值动态计算得到满信号值。</w:t>
      </w:r>
    </w:p>
    <w:p w:rsidR="00865A39" w:rsidRDefault="00865A39" w:rsidP="00865A39">
      <w:pPr>
        <w:ind w:firstLine="420"/>
        <w:jc w:val="left"/>
      </w:pPr>
      <w:r>
        <w:rPr>
          <w:rFonts w:hint="eastAsia"/>
        </w:rPr>
        <w:t>温</w:t>
      </w:r>
      <w:r w:rsidRPr="00865A39">
        <w:rPr>
          <w:rFonts w:hint="eastAsia"/>
        </w:rPr>
        <w:t>度会影响电容。随着温度的变化，电容值也会发生变化，这可能会引起液位测量的误差。为了获得精确的结果，必须对温度变化进行补偿。</w:t>
      </w:r>
      <w:r>
        <w:rPr>
          <w:rFonts w:hint="eastAsia"/>
        </w:rPr>
        <w:t>利用温度传感器获得的温度，进行查表补偿。</w:t>
      </w:r>
    </w:p>
    <w:p w:rsidR="00865A39" w:rsidRPr="00865A39" w:rsidRDefault="00865A39" w:rsidP="00865A39">
      <w:pPr>
        <w:ind w:firstLine="420"/>
        <w:jc w:val="left"/>
      </w:pPr>
      <w:r>
        <w:t>结构上</w:t>
      </w:r>
      <w:r>
        <w:rPr>
          <w:rFonts w:hint="eastAsia"/>
        </w:rPr>
        <w:t>，</w:t>
      </w:r>
      <w:r w:rsidRPr="00865A39">
        <w:rPr>
          <w:rFonts w:hint="eastAsia"/>
        </w:rPr>
        <w:t>用于液位测量的传感器和虚拟传感器应放置在远离人体等导体物质的地方。如果传感器位于导体附近，那么很有可能出现错误的测量结果。避免这一问题的唯一方式，是在测量部分和其他导体之间采取合适的绝缘措施，这样导体就不会增加用于测量液位的传感器的电容</w:t>
      </w:r>
      <w:r>
        <w:rPr>
          <w:rFonts w:hint="eastAsia"/>
        </w:rPr>
        <w:t>。</w:t>
      </w:r>
    </w:p>
    <w:p w:rsidR="00865A39" w:rsidRDefault="00865A39" w:rsidP="00865A39">
      <w:pPr>
        <w:jc w:val="left"/>
      </w:pPr>
      <w:r>
        <w:rPr>
          <w:noProof/>
        </w:rPr>
        <w:drawing>
          <wp:inline distT="0" distB="0" distL="0" distR="0" wp14:anchorId="11AA1BB0" wp14:editId="052C26A4">
            <wp:extent cx="5274310" cy="358267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582670"/>
                    </a:xfrm>
                    <a:prstGeom prst="rect">
                      <a:avLst/>
                    </a:prstGeom>
                  </pic:spPr>
                </pic:pic>
              </a:graphicData>
            </a:graphic>
          </wp:inline>
        </w:drawing>
      </w:r>
    </w:p>
    <w:p w:rsidR="00865A39" w:rsidRDefault="00865A39" w:rsidP="00865A39">
      <w:pPr>
        <w:jc w:val="left"/>
      </w:pPr>
      <w:r>
        <w:rPr>
          <w:rFonts w:hint="eastAsia"/>
        </w:rPr>
        <w:t>4</w:t>
      </w:r>
      <w:r>
        <w:t>.</w:t>
      </w:r>
      <w:r>
        <w:t>电机驱动电路</w:t>
      </w:r>
    </w:p>
    <w:p w:rsidR="00865A39" w:rsidRDefault="00865A39" w:rsidP="00865A39">
      <w:pPr>
        <w:jc w:val="left"/>
      </w:pPr>
      <w:r>
        <w:t>包括电机驱动芯片</w:t>
      </w:r>
      <w:r w:rsidR="00F01472">
        <w:rPr>
          <w:rFonts w:hint="eastAsia"/>
        </w:rPr>
        <w:t>TC</w:t>
      </w:r>
      <w:r w:rsidR="00F01472">
        <w:t>118S</w:t>
      </w:r>
      <w:r>
        <w:t>和</w:t>
      </w:r>
      <w:r w:rsidR="00F01472">
        <w:rPr>
          <w:rFonts w:hint="eastAsia"/>
        </w:rPr>
        <w:t>过载检测电路</w:t>
      </w:r>
      <w:r w:rsidR="00F01472">
        <w:t>。</w:t>
      </w:r>
    </w:p>
    <w:p w:rsidR="00865A39" w:rsidRDefault="00865A39" w:rsidP="00865A39">
      <w:pPr>
        <w:jc w:val="left"/>
      </w:pPr>
      <w:r>
        <w:rPr>
          <w:noProof/>
        </w:rPr>
        <w:lastRenderedPageBreak/>
        <w:drawing>
          <wp:inline distT="0" distB="0" distL="0" distR="0" wp14:anchorId="597916B7" wp14:editId="598AFBF7">
            <wp:extent cx="5274310" cy="217741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177415"/>
                    </a:xfrm>
                    <a:prstGeom prst="rect">
                      <a:avLst/>
                    </a:prstGeom>
                  </pic:spPr>
                </pic:pic>
              </a:graphicData>
            </a:graphic>
          </wp:inline>
        </w:drawing>
      </w:r>
    </w:p>
    <w:p w:rsidR="00F01472" w:rsidRDefault="00F01472" w:rsidP="00865A39">
      <w:pPr>
        <w:jc w:val="left"/>
      </w:pPr>
      <w:r>
        <w:rPr>
          <w:rFonts w:hint="eastAsia"/>
        </w:rPr>
        <w:t>5</w:t>
      </w:r>
      <w:r>
        <w:t>.</w:t>
      </w:r>
      <w:r>
        <w:t>电源电路</w:t>
      </w:r>
    </w:p>
    <w:p w:rsidR="00F01472" w:rsidRDefault="00F01472" w:rsidP="00865A39">
      <w:pPr>
        <w:jc w:val="left"/>
      </w:pPr>
    </w:p>
    <w:p w:rsidR="00F01472" w:rsidRDefault="00F01472" w:rsidP="00865A39">
      <w:pPr>
        <w:jc w:val="left"/>
      </w:pPr>
      <w:r>
        <w:rPr>
          <w:noProof/>
        </w:rPr>
        <w:drawing>
          <wp:inline distT="0" distB="0" distL="0" distR="0" wp14:anchorId="0F70CF79" wp14:editId="145AAACE">
            <wp:extent cx="4238625" cy="19145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8625" cy="1914525"/>
                    </a:xfrm>
                    <a:prstGeom prst="rect">
                      <a:avLst/>
                    </a:prstGeom>
                  </pic:spPr>
                </pic:pic>
              </a:graphicData>
            </a:graphic>
          </wp:inline>
        </w:drawing>
      </w:r>
    </w:p>
    <w:p w:rsidR="005634E1" w:rsidRDefault="005634E1" w:rsidP="00865A39">
      <w:pPr>
        <w:jc w:val="left"/>
      </w:pPr>
      <w:r>
        <w:t>二</w:t>
      </w:r>
      <w:r>
        <w:rPr>
          <w:rFonts w:hint="eastAsia"/>
        </w:rPr>
        <w:t>、软件部分</w:t>
      </w:r>
    </w:p>
    <w:p w:rsidR="001102F1" w:rsidRDefault="001102F1" w:rsidP="00865A39">
      <w:pPr>
        <w:jc w:val="left"/>
      </w:pPr>
      <w:r>
        <w:rPr>
          <w:rFonts w:hint="eastAsia"/>
        </w:rPr>
        <w:t>软件整体需要满足一下需求</w:t>
      </w:r>
    </w:p>
    <w:p w:rsidR="001102F1" w:rsidRDefault="001102F1" w:rsidP="001102F1">
      <w:pPr>
        <w:jc w:val="left"/>
      </w:pPr>
      <w:r>
        <w:rPr>
          <w:rFonts w:ascii="Segoe UI" w:hAnsi="Segoe UI" w:cs="Segoe UI"/>
          <w:color w:val="555555"/>
          <w:shd w:val="clear" w:color="auto" w:fill="FFFFFF"/>
        </w:rPr>
        <w:t>(1)</w:t>
      </w:r>
      <w:r>
        <w:rPr>
          <w:rFonts w:ascii="Segoe UI" w:hAnsi="Segoe UI" w:cs="Segoe UI"/>
          <w:color w:val="555555"/>
          <w:shd w:val="clear" w:color="auto" w:fill="FFFFFF"/>
        </w:rPr>
        <w:t>设备上电自检：设备上电后进行自检，包括与传感器、</w:t>
      </w:r>
      <w:r>
        <w:rPr>
          <w:rFonts w:ascii="Segoe UI" w:hAnsi="Segoe UI" w:cs="Segoe UI"/>
          <w:color w:val="555555"/>
          <w:shd w:val="clear" w:color="auto" w:fill="FFFFFF"/>
        </w:rPr>
        <w:t>WIFI</w:t>
      </w:r>
      <w:r>
        <w:rPr>
          <w:rFonts w:ascii="Segoe UI" w:hAnsi="Segoe UI" w:cs="Segoe UI"/>
          <w:color w:val="555555"/>
          <w:shd w:val="clear" w:color="auto" w:fill="FFFFFF"/>
        </w:rPr>
        <w:t>模块检查连通性及工况</w:t>
      </w:r>
      <w:r>
        <w:rPr>
          <w:rFonts w:ascii="Segoe UI" w:hAnsi="Segoe UI" w:cs="Segoe UI"/>
          <w:color w:val="555555"/>
          <w:shd w:val="clear" w:color="auto" w:fill="FFFFFF"/>
        </w:rPr>
        <w:t>(</w:t>
      </w:r>
      <w:r>
        <w:rPr>
          <w:rFonts w:ascii="Segoe UI" w:hAnsi="Segoe UI" w:cs="Segoe UI"/>
          <w:color w:val="555555"/>
          <w:shd w:val="clear" w:color="auto" w:fill="FFFFFF"/>
        </w:rPr>
        <w:t>水量、电量等</w:t>
      </w:r>
      <w:r>
        <w:rPr>
          <w:rFonts w:ascii="Segoe UI" w:hAnsi="Segoe UI" w:cs="Segoe UI"/>
          <w:color w:val="555555"/>
          <w:shd w:val="clear" w:color="auto" w:fill="FFFFFF"/>
        </w:rPr>
        <w:t>)</w:t>
      </w:r>
      <w:r>
        <w:rPr>
          <w:rFonts w:ascii="Segoe UI" w:hAnsi="Segoe UI" w:cs="Segoe UI"/>
          <w:color w:val="555555"/>
          <w:shd w:val="clear" w:color="auto" w:fill="FFFFFF"/>
        </w:rPr>
        <w:t>，并获得</w:t>
      </w:r>
      <w:r>
        <w:rPr>
          <w:rFonts w:ascii="Segoe UI" w:hAnsi="Segoe UI" w:cs="Segoe UI"/>
          <w:color w:val="555555"/>
          <w:shd w:val="clear" w:color="auto" w:fill="FFFFFF"/>
        </w:rPr>
        <w:t>WIFI</w:t>
      </w:r>
      <w:r>
        <w:rPr>
          <w:rFonts w:ascii="Segoe UI" w:hAnsi="Segoe UI" w:cs="Segoe UI"/>
          <w:color w:val="555555"/>
          <w:shd w:val="clear" w:color="auto" w:fill="FFFFFF"/>
        </w:rPr>
        <w:t>模块</w:t>
      </w:r>
      <w:r>
        <w:rPr>
          <w:rFonts w:ascii="Segoe UI" w:hAnsi="Segoe UI" w:cs="Segoe UI"/>
          <w:color w:val="555555"/>
          <w:shd w:val="clear" w:color="auto" w:fill="FFFFFF"/>
        </w:rPr>
        <w:t>MAC</w:t>
      </w:r>
      <w:r>
        <w:rPr>
          <w:rFonts w:ascii="Segoe UI" w:hAnsi="Segoe UI" w:cs="Segoe UI"/>
          <w:color w:val="555555"/>
          <w:shd w:val="clear" w:color="auto" w:fill="FFFFFF"/>
        </w:rPr>
        <w:t>地址。通过指示灯闪烁反应是否正常。完成上述过程后，</w:t>
      </w:r>
      <w:r>
        <w:rPr>
          <w:rFonts w:ascii="Segoe UI" w:hAnsi="Segoe UI" w:cs="Segoe UI"/>
          <w:color w:val="555555"/>
          <w:shd w:val="clear" w:color="auto" w:fill="FFFFFF"/>
        </w:rPr>
        <w:t>MCU</w:t>
      </w:r>
      <w:r>
        <w:rPr>
          <w:rFonts w:ascii="Segoe UI" w:hAnsi="Segoe UI" w:cs="Segoe UI"/>
          <w:color w:val="555555"/>
          <w:shd w:val="clear" w:color="auto" w:fill="FFFFFF"/>
        </w:rPr>
        <w:t>使</w:t>
      </w:r>
      <w:r>
        <w:rPr>
          <w:rFonts w:ascii="Segoe UI" w:hAnsi="Segoe UI" w:cs="Segoe UI"/>
          <w:color w:val="555555"/>
          <w:shd w:val="clear" w:color="auto" w:fill="FFFFFF"/>
        </w:rPr>
        <w:t>WIFI</w:t>
      </w:r>
      <w:r>
        <w:rPr>
          <w:rFonts w:ascii="Segoe UI" w:hAnsi="Segoe UI" w:cs="Segoe UI"/>
          <w:color w:val="555555"/>
          <w:shd w:val="clear" w:color="auto" w:fill="FFFFFF"/>
        </w:rPr>
        <w:t>模块进入低功耗休眠状态</w:t>
      </w:r>
      <w:r>
        <w:rPr>
          <w:rFonts w:ascii="Segoe UI" w:hAnsi="Segoe UI" w:cs="Segoe UI"/>
          <w:color w:val="555555"/>
          <w:shd w:val="clear" w:color="auto" w:fill="FFFFFF"/>
        </w:rPr>
        <w:t>.</w:t>
      </w:r>
      <w:r>
        <w:rPr>
          <w:rFonts w:ascii="Segoe UI" w:hAnsi="Segoe UI" w:cs="Segoe UI"/>
          <w:color w:val="555555"/>
        </w:rPr>
        <w:br/>
      </w:r>
      <w:r>
        <w:rPr>
          <w:rFonts w:ascii="Segoe UI" w:hAnsi="Segoe UI" w:cs="Segoe UI"/>
          <w:color w:val="555555"/>
          <w:shd w:val="clear" w:color="auto" w:fill="FFFFFF"/>
        </w:rPr>
        <w:t>(2)</w:t>
      </w:r>
      <w:r>
        <w:rPr>
          <w:rFonts w:ascii="Segoe UI" w:hAnsi="Segoe UI" w:cs="Segoe UI"/>
          <w:color w:val="555555"/>
          <w:shd w:val="clear" w:color="auto" w:fill="FFFFFF"/>
        </w:rPr>
        <w:t>按键触发：</w:t>
      </w:r>
      <w:r>
        <w:rPr>
          <w:rFonts w:ascii="Segoe UI" w:hAnsi="Segoe UI" w:cs="Segoe UI"/>
          <w:color w:val="555555"/>
          <w:shd w:val="clear" w:color="auto" w:fill="FFFFFF"/>
        </w:rPr>
        <w:t>APP</w:t>
      </w:r>
      <w:r>
        <w:rPr>
          <w:rFonts w:ascii="Segoe UI" w:hAnsi="Segoe UI" w:cs="Segoe UI"/>
          <w:color w:val="555555"/>
          <w:shd w:val="clear" w:color="auto" w:fill="FFFFFF"/>
        </w:rPr>
        <w:t>提示按按键来配置网络，长按按键</w:t>
      </w:r>
      <w:r>
        <w:rPr>
          <w:rFonts w:ascii="Segoe UI" w:hAnsi="Segoe UI" w:cs="Segoe UI"/>
          <w:color w:val="555555"/>
          <w:shd w:val="clear" w:color="auto" w:fill="FFFFFF"/>
        </w:rPr>
        <w:t>3s</w:t>
      </w:r>
      <w:r>
        <w:rPr>
          <w:rFonts w:ascii="Segoe UI" w:hAnsi="Segoe UI" w:cs="Segoe UI"/>
          <w:color w:val="555555"/>
          <w:shd w:val="clear" w:color="auto" w:fill="FFFFFF"/>
        </w:rPr>
        <w:t>，</w:t>
      </w:r>
      <w:r>
        <w:rPr>
          <w:rFonts w:ascii="Segoe UI" w:hAnsi="Segoe UI" w:cs="Segoe UI"/>
          <w:color w:val="555555"/>
          <w:shd w:val="clear" w:color="auto" w:fill="FFFFFF"/>
        </w:rPr>
        <w:t>MCU</w:t>
      </w:r>
      <w:r>
        <w:rPr>
          <w:rFonts w:ascii="Segoe UI" w:hAnsi="Segoe UI" w:cs="Segoe UI"/>
          <w:color w:val="555555"/>
          <w:shd w:val="clear" w:color="auto" w:fill="FFFFFF"/>
        </w:rPr>
        <w:t>激活</w:t>
      </w:r>
      <w:r>
        <w:rPr>
          <w:rFonts w:ascii="Segoe UI" w:hAnsi="Segoe UI" w:cs="Segoe UI"/>
          <w:color w:val="555555"/>
          <w:shd w:val="clear" w:color="auto" w:fill="FFFFFF"/>
        </w:rPr>
        <w:t>WIFI</w:t>
      </w:r>
      <w:r>
        <w:rPr>
          <w:rFonts w:ascii="Segoe UI" w:hAnsi="Segoe UI" w:cs="Segoe UI"/>
          <w:color w:val="555555"/>
          <w:shd w:val="clear" w:color="auto" w:fill="FFFFFF"/>
        </w:rPr>
        <w:t>模块。</w:t>
      </w:r>
      <w:r>
        <w:rPr>
          <w:rFonts w:ascii="Segoe UI" w:hAnsi="Segoe UI" w:cs="Segoe UI"/>
          <w:color w:val="555555"/>
          <w:shd w:val="clear" w:color="auto" w:fill="FFFFFF"/>
        </w:rPr>
        <w:t>(</w:t>
      </w:r>
      <w:r>
        <w:rPr>
          <w:rFonts w:ascii="Segoe UI" w:hAnsi="Segoe UI" w:cs="Segoe UI"/>
          <w:color w:val="555555"/>
          <w:shd w:val="clear" w:color="auto" w:fill="FFFFFF"/>
        </w:rPr>
        <w:t>指示灯配合闪烁</w:t>
      </w:r>
      <w:r>
        <w:rPr>
          <w:rFonts w:ascii="Segoe UI" w:hAnsi="Segoe UI" w:cs="Segoe UI"/>
          <w:color w:val="555555"/>
          <w:shd w:val="clear" w:color="auto" w:fill="FFFFFF"/>
        </w:rPr>
        <w:t>)</w:t>
      </w:r>
      <w:r>
        <w:rPr>
          <w:rFonts w:ascii="Segoe UI" w:hAnsi="Segoe UI" w:cs="Segoe UI"/>
          <w:color w:val="555555"/>
        </w:rPr>
        <w:br/>
      </w:r>
      <w:r>
        <w:rPr>
          <w:rFonts w:ascii="Segoe UI" w:hAnsi="Segoe UI" w:cs="Segoe UI"/>
          <w:color w:val="555555"/>
          <w:shd w:val="clear" w:color="auto" w:fill="FFFFFF"/>
        </w:rPr>
        <w:t>(3)</w:t>
      </w:r>
      <w:r>
        <w:rPr>
          <w:rFonts w:ascii="Segoe UI" w:hAnsi="Segoe UI" w:cs="Segoe UI"/>
          <w:color w:val="555555"/>
          <w:shd w:val="clear" w:color="auto" w:fill="FFFFFF"/>
        </w:rPr>
        <w:t>配置</w:t>
      </w:r>
      <w:r>
        <w:rPr>
          <w:rFonts w:ascii="Segoe UI" w:hAnsi="Segoe UI" w:cs="Segoe UI"/>
          <w:color w:val="555555"/>
          <w:shd w:val="clear" w:color="auto" w:fill="FFFFFF"/>
        </w:rPr>
        <w:t>WIFI (</w:t>
      </w:r>
      <w:r>
        <w:rPr>
          <w:rFonts w:ascii="Segoe UI" w:hAnsi="Segoe UI" w:cs="Segoe UI"/>
          <w:color w:val="555555"/>
          <w:shd w:val="clear" w:color="auto" w:fill="FFFFFF"/>
        </w:rPr>
        <w:t>手机端</w:t>
      </w:r>
      <w:r>
        <w:rPr>
          <w:rFonts w:ascii="Segoe UI" w:hAnsi="Segoe UI" w:cs="Segoe UI"/>
          <w:color w:val="555555"/>
          <w:shd w:val="clear" w:color="auto" w:fill="FFFFFF"/>
        </w:rPr>
        <w:t>):</w:t>
      </w:r>
      <w:r>
        <w:rPr>
          <w:rFonts w:ascii="Segoe UI" w:hAnsi="Segoe UI" w:cs="Segoe UI"/>
          <w:color w:val="555555"/>
          <w:shd w:val="clear" w:color="auto" w:fill="FFFFFF"/>
        </w:rPr>
        <w:t>该过程由手机</w:t>
      </w:r>
      <w:r>
        <w:rPr>
          <w:rFonts w:ascii="Segoe UI" w:hAnsi="Segoe UI" w:cs="Segoe UI"/>
          <w:color w:val="555555"/>
          <w:shd w:val="clear" w:color="auto" w:fill="FFFFFF"/>
        </w:rPr>
        <w:t>APP</w:t>
      </w:r>
      <w:r>
        <w:rPr>
          <w:rFonts w:ascii="Segoe UI" w:hAnsi="Segoe UI" w:cs="Segoe UI"/>
          <w:color w:val="555555"/>
          <w:shd w:val="clear" w:color="auto" w:fill="FFFFFF"/>
        </w:rPr>
        <w:t>与</w:t>
      </w:r>
      <w:r>
        <w:rPr>
          <w:rFonts w:ascii="Segoe UI" w:hAnsi="Segoe UI" w:cs="Segoe UI"/>
          <w:color w:val="555555"/>
          <w:shd w:val="clear" w:color="auto" w:fill="FFFFFF"/>
        </w:rPr>
        <w:t>WIFI</w:t>
      </w:r>
      <w:r>
        <w:rPr>
          <w:rFonts w:ascii="Segoe UI" w:hAnsi="Segoe UI" w:cs="Segoe UI"/>
          <w:color w:val="555555"/>
          <w:shd w:val="clear" w:color="auto" w:fill="FFFFFF"/>
        </w:rPr>
        <w:t>模块实现，</w:t>
      </w:r>
      <w:r>
        <w:rPr>
          <w:rFonts w:ascii="Segoe UI" w:hAnsi="Segoe UI" w:cs="Segoe UI"/>
          <w:color w:val="555555"/>
          <w:shd w:val="clear" w:color="auto" w:fill="FFFFFF"/>
        </w:rPr>
        <w:t>MCU</w:t>
      </w:r>
      <w:r>
        <w:rPr>
          <w:rFonts w:ascii="Segoe UI" w:hAnsi="Segoe UI" w:cs="Segoe UI"/>
          <w:color w:val="555555"/>
          <w:shd w:val="clear" w:color="auto" w:fill="FFFFFF"/>
        </w:rPr>
        <w:t>不参与</w:t>
      </w:r>
      <w:r>
        <w:rPr>
          <w:rFonts w:ascii="Segoe UI" w:hAnsi="Segoe UI" w:cs="Segoe UI"/>
          <w:color w:val="555555"/>
          <w:shd w:val="clear" w:color="auto" w:fill="FFFFFF"/>
        </w:rPr>
        <w:t>.</w:t>
      </w:r>
      <w:r>
        <w:rPr>
          <w:rFonts w:ascii="Segoe UI" w:hAnsi="Segoe UI" w:cs="Segoe UI"/>
          <w:color w:val="555555"/>
        </w:rPr>
        <w:br/>
      </w:r>
      <w:r>
        <w:rPr>
          <w:rFonts w:ascii="Segoe UI" w:hAnsi="Segoe UI" w:cs="Segoe UI"/>
          <w:color w:val="555555"/>
          <w:shd w:val="clear" w:color="auto" w:fill="FFFFFF"/>
        </w:rPr>
        <w:t>(4)</w:t>
      </w:r>
      <w:r>
        <w:rPr>
          <w:rFonts w:ascii="Segoe UI" w:hAnsi="Segoe UI" w:cs="Segoe UI"/>
          <w:color w:val="555555"/>
          <w:shd w:val="clear" w:color="auto" w:fill="FFFFFF"/>
        </w:rPr>
        <w:t>检查</w:t>
      </w:r>
      <w:r>
        <w:rPr>
          <w:rFonts w:ascii="Segoe UI" w:hAnsi="Segoe UI" w:cs="Segoe UI"/>
          <w:color w:val="555555"/>
          <w:shd w:val="clear" w:color="auto" w:fill="FFFFFF"/>
        </w:rPr>
        <w:t>WIFI</w:t>
      </w:r>
      <w:r>
        <w:rPr>
          <w:rFonts w:ascii="Segoe UI" w:hAnsi="Segoe UI" w:cs="Segoe UI"/>
          <w:color w:val="555555"/>
          <w:shd w:val="clear" w:color="auto" w:fill="FFFFFF"/>
        </w:rPr>
        <w:t>连通</w:t>
      </w:r>
      <w:r>
        <w:rPr>
          <w:rFonts w:ascii="Segoe UI" w:hAnsi="Segoe UI" w:cs="Segoe UI"/>
          <w:color w:val="555555"/>
          <w:shd w:val="clear" w:color="auto" w:fill="FFFFFF"/>
        </w:rPr>
        <w:t>:WIFI</w:t>
      </w:r>
      <w:r>
        <w:rPr>
          <w:rFonts w:ascii="Segoe UI" w:hAnsi="Segoe UI" w:cs="Segoe UI"/>
          <w:color w:val="555555"/>
          <w:shd w:val="clear" w:color="auto" w:fill="FFFFFF"/>
        </w:rPr>
        <w:t>模块激活后，</w:t>
      </w:r>
      <w:r>
        <w:rPr>
          <w:rFonts w:ascii="Segoe UI" w:hAnsi="Segoe UI" w:cs="Segoe UI"/>
          <w:color w:val="555555"/>
          <w:shd w:val="clear" w:color="auto" w:fill="FFFFFF"/>
        </w:rPr>
        <w:t>MCU</w:t>
      </w:r>
      <w:r>
        <w:rPr>
          <w:rFonts w:ascii="Segoe UI" w:hAnsi="Segoe UI" w:cs="Segoe UI"/>
          <w:color w:val="555555"/>
          <w:shd w:val="clear" w:color="auto" w:fill="FFFFFF"/>
        </w:rPr>
        <w:t>开始不断检查</w:t>
      </w:r>
      <w:r>
        <w:rPr>
          <w:rFonts w:ascii="Segoe UI" w:hAnsi="Segoe UI" w:cs="Segoe UI"/>
          <w:color w:val="555555"/>
          <w:shd w:val="clear" w:color="auto" w:fill="FFFFFF"/>
        </w:rPr>
        <w:t>WIFI</w:t>
      </w:r>
      <w:r>
        <w:rPr>
          <w:rFonts w:ascii="Segoe UI" w:hAnsi="Segoe UI" w:cs="Segoe UI"/>
          <w:color w:val="555555"/>
          <w:shd w:val="clear" w:color="auto" w:fill="FFFFFF"/>
        </w:rPr>
        <w:t>模块与路由连通性，直到与路由连接成功。</w:t>
      </w:r>
      <w:r>
        <w:rPr>
          <w:rFonts w:ascii="Segoe UI" w:hAnsi="Segoe UI" w:cs="Segoe UI"/>
          <w:color w:val="555555"/>
          <w:shd w:val="clear" w:color="auto" w:fill="FFFFFF"/>
        </w:rPr>
        <w:t>(</w:t>
      </w:r>
      <w:r>
        <w:rPr>
          <w:rFonts w:ascii="Segoe UI" w:hAnsi="Segoe UI" w:cs="Segoe UI"/>
          <w:color w:val="555555"/>
          <w:shd w:val="clear" w:color="auto" w:fill="FFFFFF"/>
        </w:rPr>
        <w:t>指示灯配合闪烁</w:t>
      </w:r>
      <w:r>
        <w:rPr>
          <w:rFonts w:ascii="Segoe UI" w:hAnsi="Segoe UI" w:cs="Segoe UI"/>
          <w:color w:val="555555"/>
          <w:shd w:val="clear" w:color="auto" w:fill="FFFFFF"/>
        </w:rPr>
        <w:t>).</w:t>
      </w:r>
      <w:r>
        <w:rPr>
          <w:rFonts w:ascii="Segoe UI" w:hAnsi="Segoe UI" w:cs="Segoe UI"/>
          <w:color w:val="555555"/>
        </w:rPr>
        <w:br/>
      </w:r>
      <w:r>
        <w:rPr>
          <w:rFonts w:ascii="Segoe UI" w:hAnsi="Segoe UI" w:cs="Segoe UI"/>
          <w:color w:val="555555"/>
          <w:shd w:val="clear" w:color="auto" w:fill="FFFFFF"/>
        </w:rPr>
        <w:t>(5)</w:t>
      </w:r>
      <w:r>
        <w:rPr>
          <w:rFonts w:ascii="Segoe UI" w:hAnsi="Segoe UI" w:cs="Segoe UI"/>
          <w:color w:val="555555"/>
          <w:shd w:val="clear" w:color="auto" w:fill="FFFFFF"/>
        </w:rPr>
        <w:t>配置服务器及端口号</w:t>
      </w:r>
      <w:r>
        <w:rPr>
          <w:rFonts w:ascii="Segoe UI" w:hAnsi="Segoe UI" w:cs="Segoe UI"/>
          <w:color w:val="555555"/>
          <w:shd w:val="clear" w:color="auto" w:fill="FFFFFF"/>
        </w:rPr>
        <w:t>(MCU</w:t>
      </w:r>
      <w:r>
        <w:rPr>
          <w:rFonts w:ascii="Segoe UI" w:hAnsi="Segoe UI" w:cs="Segoe UI"/>
          <w:color w:val="555555"/>
          <w:shd w:val="clear" w:color="auto" w:fill="FFFFFF"/>
        </w:rPr>
        <w:t>端</w:t>
      </w:r>
      <w:r>
        <w:rPr>
          <w:rFonts w:ascii="Segoe UI" w:hAnsi="Segoe UI" w:cs="Segoe UI"/>
          <w:color w:val="555555"/>
          <w:shd w:val="clear" w:color="auto" w:fill="FFFFFF"/>
        </w:rPr>
        <w:t>):MCU</w:t>
      </w:r>
      <w:r>
        <w:rPr>
          <w:rFonts w:ascii="Segoe UI" w:hAnsi="Segoe UI" w:cs="Segoe UI"/>
          <w:color w:val="555555"/>
          <w:shd w:val="clear" w:color="auto" w:fill="FFFFFF"/>
        </w:rPr>
        <w:t>对</w:t>
      </w:r>
      <w:r>
        <w:rPr>
          <w:rFonts w:ascii="Segoe UI" w:hAnsi="Segoe UI" w:cs="Segoe UI"/>
          <w:color w:val="555555"/>
          <w:shd w:val="clear" w:color="auto" w:fill="FFFFFF"/>
        </w:rPr>
        <w:t>WIFI</w:t>
      </w:r>
      <w:r>
        <w:rPr>
          <w:rFonts w:ascii="Segoe UI" w:hAnsi="Segoe UI" w:cs="Segoe UI"/>
          <w:color w:val="555555"/>
          <w:shd w:val="clear" w:color="auto" w:fill="FFFFFF"/>
        </w:rPr>
        <w:t>模块进行服务器地址及端口号配置。</w:t>
      </w:r>
      <w:r>
        <w:rPr>
          <w:rFonts w:ascii="Segoe UI" w:hAnsi="Segoe UI" w:cs="Segoe UI"/>
          <w:color w:val="555555"/>
          <w:shd w:val="clear" w:color="auto" w:fill="FFFFFF"/>
        </w:rPr>
        <w:t>(</w:t>
      </w:r>
      <w:r>
        <w:rPr>
          <w:rFonts w:ascii="Segoe UI" w:hAnsi="Segoe UI" w:cs="Segoe UI"/>
          <w:color w:val="555555"/>
          <w:shd w:val="clear" w:color="auto" w:fill="FFFFFF"/>
        </w:rPr>
        <w:t>指示灯配合闪烁</w:t>
      </w:r>
      <w:r>
        <w:rPr>
          <w:rFonts w:ascii="Segoe UI" w:hAnsi="Segoe UI" w:cs="Segoe UI"/>
          <w:color w:val="555555"/>
          <w:shd w:val="clear" w:color="auto" w:fill="FFFFFF"/>
        </w:rPr>
        <w:t>)</w:t>
      </w:r>
      <w:r>
        <w:rPr>
          <w:rFonts w:ascii="Segoe UI" w:hAnsi="Segoe UI" w:cs="Segoe UI"/>
          <w:color w:val="555555"/>
        </w:rPr>
        <w:br/>
      </w:r>
      <w:r>
        <w:rPr>
          <w:rFonts w:ascii="Segoe UI" w:hAnsi="Segoe UI" w:cs="Segoe UI"/>
          <w:color w:val="555555"/>
          <w:shd w:val="clear" w:color="auto" w:fill="FFFFFF"/>
        </w:rPr>
        <w:t>(6)</w:t>
      </w:r>
      <w:r>
        <w:rPr>
          <w:rFonts w:ascii="Segoe UI" w:hAnsi="Segoe UI" w:cs="Segoe UI"/>
          <w:color w:val="555555"/>
          <w:shd w:val="clear" w:color="auto" w:fill="FFFFFF"/>
        </w:rPr>
        <w:t>握手信号</w:t>
      </w:r>
      <w:r>
        <w:rPr>
          <w:rFonts w:ascii="Segoe UI" w:hAnsi="Segoe UI" w:cs="Segoe UI"/>
          <w:color w:val="555555"/>
          <w:shd w:val="clear" w:color="auto" w:fill="FFFFFF"/>
        </w:rPr>
        <w:t>:MCU</w:t>
      </w:r>
      <w:r>
        <w:rPr>
          <w:rFonts w:ascii="Segoe UI" w:hAnsi="Segoe UI" w:cs="Segoe UI"/>
          <w:color w:val="555555"/>
          <w:shd w:val="clear" w:color="auto" w:fill="FFFFFF"/>
        </w:rPr>
        <w:t>发送握手信号，直到收到服务器的确认。</w:t>
      </w:r>
      <w:r>
        <w:rPr>
          <w:rFonts w:ascii="Segoe UI" w:hAnsi="Segoe UI" w:cs="Segoe UI"/>
          <w:color w:val="555555"/>
          <w:shd w:val="clear" w:color="auto" w:fill="FFFFFF"/>
        </w:rPr>
        <w:t>(</w:t>
      </w:r>
      <w:r>
        <w:rPr>
          <w:rFonts w:ascii="Segoe UI" w:hAnsi="Segoe UI" w:cs="Segoe UI"/>
          <w:color w:val="555555"/>
          <w:shd w:val="clear" w:color="auto" w:fill="FFFFFF"/>
        </w:rPr>
        <w:t>指示灯配合闪烁</w:t>
      </w:r>
      <w:r>
        <w:rPr>
          <w:rFonts w:ascii="Segoe UI" w:hAnsi="Segoe UI" w:cs="Segoe UI"/>
          <w:color w:val="555555"/>
          <w:shd w:val="clear" w:color="auto" w:fill="FFFFFF"/>
        </w:rPr>
        <w:t>)</w:t>
      </w:r>
      <w:r>
        <w:rPr>
          <w:rFonts w:ascii="Segoe UI" w:hAnsi="Segoe UI" w:cs="Segoe UI"/>
          <w:color w:val="555555"/>
        </w:rPr>
        <w:br/>
      </w:r>
      <w:r>
        <w:rPr>
          <w:rFonts w:ascii="Segoe UI" w:hAnsi="Segoe UI" w:cs="Segoe UI"/>
          <w:color w:val="555555"/>
          <w:shd w:val="clear" w:color="auto" w:fill="FFFFFF"/>
        </w:rPr>
        <w:t>(7)</w:t>
      </w:r>
      <w:r>
        <w:rPr>
          <w:rFonts w:ascii="Segoe UI" w:hAnsi="Segoe UI" w:cs="Segoe UI"/>
          <w:color w:val="555555"/>
          <w:shd w:val="clear" w:color="auto" w:fill="FFFFFF"/>
        </w:rPr>
        <w:t>有效性验证</w:t>
      </w:r>
      <w:r>
        <w:rPr>
          <w:rFonts w:ascii="Segoe UI" w:hAnsi="Segoe UI" w:cs="Segoe UI"/>
          <w:color w:val="555555"/>
          <w:shd w:val="clear" w:color="auto" w:fill="FFFFFF"/>
        </w:rPr>
        <w:t>:MCU</w:t>
      </w:r>
      <w:r>
        <w:rPr>
          <w:rFonts w:ascii="Segoe UI" w:hAnsi="Segoe UI" w:cs="Segoe UI"/>
          <w:color w:val="555555"/>
          <w:shd w:val="clear" w:color="auto" w:fill="FFFFFF"/>
        </w:rPr>
        <w:t>发送</w:t>
      </w:r>
      <w:r>
        <w:rPr>
          <w:rFonts w:ascii="Segoe UI" w:hAnsi="Segoe UI" w:cs="Segoe UI"/>
          <w:color w:val="555555"/>
          <w:shd w:val="clear" w:color="auto" w:fill="FFFFFF"/>
        </w:rPr>
        <w:t>ID</w:t>
      </w:r>
      <w:r>
        <w:rPr>
          <w:rFonts w:ascii="Segoe UI" w:hAnsi="Segoe UI" w:cs="Segoe UI"/>
          <w:color w:val="555555"/>
          <w:shd w:val="clear" w:color="auto" w:fill="FFFFFF"/>
        </w:rPr>
        <w:t>到服务器，直到收到服务器的确认有效。</w:t>
      </w:r>
      <w:r>
        <w:rPr>
          <w:rFonts w:ascii="Segoe UI" w:hAnsi="Segoe UI" w:cs="Segoe UI"/>
          <w:color w:val="555555"/>
          <w:shd w:val="clear" w:color="auto" w:fill="FFFFFF"/>
        </w:rPr>
        <w:t>(</w:t>
      </w:r>
      <w:r>
        <w:rPr>
          <w:rFonts w:ascii="Segoe UI" w:hAnsi="Segoe UI" w:cs="Segoe UI"/>
          <w:color w:val="555555"/>
          <w:shd w:val="clear" w:color="auto" w:fill="FFFFFF"/>
        </w:rPr>
        <w:t>指示灯配合闪烁</w:t>
      </w:r>
      <w:r>
        <w:rPr>
          <w:rFonts w:ascii="Segoe UI" w:hAnsi="Segoe UI" w:cs="Segoe UI"/>
          <w:color w:val="555555"/>
          <w:shd w:val="clear" w:color="auto" w:fill="FFFFFF"/>
        </w:rPr>
        <w:t>)</w:t>
      </w:r>
      <w:r>
        <w:rPr>
          <w:rFonts w:ascii="Segoe UI" w:hAnsi="Segoe UI" w:cs="Segoe UI"/>
          <w:color w:val="555555"/>
        </w:rPr>
        <w:br/>
      </w:r>
      <w:r>
        <w:rPr>
          <w:rFonts w:ascii="Segoe UI" w:hAnsi="Segoe UI" w:cs="Segoe UI"/>
          <w:color w:val="555555"/>
          <w:shd w:val="clear" w:color="auto" w:fill="FFFFFF"/>
        </w:rPr>
        <w:t>(8)</w:t>
      </w:r>
      <w:r>
        <w:rPr>
          <w:rFonts w:ascii="Segoe UI" w:hAnsi="Segoe UI" w:cs="Segoe UI"/>
          <w:color w:val="555555"/>
          <w:shd w:val="clear" w:color="auto" w:fill="FFFFFF"/>
        </w:rPr>
        <w:t>请求时间</w:t>
      </w:r>
      <w:r>
        <w:rPr>
          <w:rFonts w:ascii="Segoe UI" w:hAnsi="Segoe UI" w:cs="Segoe UI"/>
          <w:color w:val="555555"/>
          <w:shd w:val="clear" w:color="auto" w:fill="FFFFFF"/>
        </w:rPr>
        <w:t>:MCU</w:t>
      </w:r>
      <w:r>
        <w:rPr>
          <w:rFonts w:ascii="Segoe UI" w:hAnsi="Segoe UI" w:cs="Segoe UI"/>
          <w:color w:val="555555"/>
          <w:shd w:val="clear" w:color="auto" w:fill="FFFFFF"/>
        </w:rPr>
        <w:t>向服务器请求当前时间，本地</w:t>
      </w:r>
      <w:r>
        <w:rPr>
          <w:rFonts w:ascii="Segoe UI" w:hAnsi="Segoe UI" w:cs="Segoe UI"/>
          <w:color w:val="555555"/>
          <w:shd w:val="clear" w:color="auto" w:fill="FFFFFF"/>
        </w:rPr>
        <w:t>RTC</w:t>
      </w:r>
      <w:r>
        <w:rPr>
          <w:rFonts w:ascii="Segoe UI" w:hAnsi="Segoe UI" w:cs="Segoe UI"/>
          <w:color w:val="555555"/>
          <w:shd w:val="clear" w:color="auto" w:fill="FFFFFF"/>
        </w:rPr>
        <w:t>开始计时</w:t>
      </w:r>
    </w:p>
    <w:p w:rsidR="00881FE5" w:rsidRPr="001102F1" w:rsidRDefault="00881FE5" w:rsidP="00865A39">
      <w:pPr>
        <w:jc w:val="left"/>
      </w:pPr>
    </w:p>
    <w:p w:rsidR="008A4933" w:rsidRDefault="00AC4E46" w:rsidP="005453D8">
      <w:pPr>
        <w:jc w:val="left"/>
      </w:pPr>
      <w:bookmarkStart w:id="0" w:name="_Toc418159814"/>
      <w:bookmarkStart w:id="1" w:name="_Toc452507911"/>
      <w:r>
        <w:rPr>
          <w:rFonts w:hint="eastAsia"/>
        </w:rPr>
        <w:t>1</w:t>
      </w:r>
      <w:r>
        <w:t>.</w:t>
      </w:r>
      <w:r w:rsidR="008A4933">
        <w:t>软件编程环境</w:t>
      </w:r>
      <w:bookmarkEnd w:id="0"/>
      <w:r w:rsidR="008A4933">
        <w:t>Keil</w:t>
      </w:r>
      <w:bookmarkEnd w:id="1"/>
    </w:p>
    <w:p w:rsidR="008A4933" w:rsidRDefault="008A4933" w:rsidP="008A4933">
      <w:pPr>
        <w:tabs>
          <w:tab w:val="left" w:pos="2263"/>
        </w:tabs>
        <w:adjustRightInd w:val="0"/>
        <w:snapToGrid w:val="0"/>
        <w:ind w:firstLine="480"/>
        <w:rPr>
          <w:rFonts w:cs="Times New Roman"/>
          <w:szCs w:val="24"/>
        </w:rPr>
      </w:pPr>
      <w:r>
        <w:rPr>
          <w:rFonts w:cs="Times New Roman"/>
          <w:color w:val="000000"/>
          <w:szCs w:val="24"/>
        </w:rPr>
        <w:t>Keil C51</w:t>
      </w:r>
      <w:r>
        <w:rPr>
          <w:rFonts w:cs="Times New Roman"/>
          <w:color w:val="000000"/>
          <w:szCs w:val="24"/>
        </w:rPr>
        <w:t>是美国</w:t>
      </w:r>
      <w:r>
        <w:rPr>
          <w:rFonts w:cs="Times New Roman"/>
          <w:color w:val="000000"/>
          <w:szCs w:val="24"/>
        </w:rPr>
        <w:t>Keil Software</w:t>
      </w:r>
      <w:r>
        <w:rPr>
          <w:rFonts w:cs="Times New Roman"/>
          <w:color w:val="000000"/>
          <w:szCs w:val="24"/>
        </w:rPr>
        <w:t>公司出品的</w:t>
      </w:r>
      <w:r>
        <w:rPr>
          <w:rFonts w:cs="Times New Roman"/>
          <w:color w:val="000000"/>
          <w:szCs w:val="24"/>
        </w:rPr>
        <w:t>51</w:t>
      </w:r>
      <w:r>
        <w:rPr>
          <w:rFonts w:cs="Times New Roman"/>
          <w:color w:val="000000"/>
          <w:szCs w:val="24"/>
        </w:rPr>
        <w:t>系列兼容单片机</w:t>
      </w:r>
      <w:r>
        <w:rPr>
          <w:rFonts w:cs="Times New Roman"/>
          <w:color w:val="000000"/>
          <w:szCs w:val="24"/>
        </w:rPr>
        <w:t>C</w:t>
      </w:r>
      <w:r>
        <w:rPr>
          <w:rFonts w:cs="Times New Roman"/>
          <w:color w:val="000000"/>
          <w:szCs w:val="24"/>
        </w:rPr>
        <w:t>语言软件开发系统，它提供了包括</w:t>
      </w:r>
      <w:r>
        <w:rPr>
          <w:rFonts w:cs="Times New Roman"/>
          <w:color w:val="000000"/>
          <w:szCs w:val="24"/>
        </w:rPr>
        <w:t>C</w:t>
      </w:r>
      <w:r>
        <w:rPr>
          <w:rFonts w:cs="Times New Roman"/>
          <w:color w:val="000000"/>
          <w:szCs w:val="24"/>
        </w:rPr>
        <w:t>编译器、宏汇编、连接器、库管理和一个功能强大的仿真调试器等在内的完整开发方案，通过一个集成开发环境（</w:t>
      </w:r>
      <w:r>
        <w:rPr>
          <w:rFonts w:cs="Times New Roman"/>
          <w:color w:val="000000"/>
          <w:szCs w:val="24"/>
        </w:rPr>
        <w:t>uVision</w:t>
      </w:r>
      <w:r>
        <w:rPr>
          <w:rFonts w:cs="Times New Roman"/>
          <w:color w:val="000000"/>
          <w:szCs w:val="24"/>
        </w:rPr>
        <w:t>）将这些部分组合在一起。运行</w:t>
      </w:r>
      <w:r>
        <w:rPr>
          <w:rFonts w:cs="Times New Roman"/>
          <w:color w:val="000000"/>
          <w:szCs w:val="24"/>
        </w:rPr>
        <w:t>Keil</w:t>
      </w:r>
      <w:r>
        <w:rPr>
          <w:rFonts w:cs="Times New Roman"/>
          <w:color w:val="000000"/>
          <w:szCs w:val="24"/>
        </w:rPr>
        <w:t>软件需要</w:t>
      </w:r>
      <w:r>
        <w:rPr>
          <w:rFonts w:cs="Times New Roman"/>
          <w:color w:val="000000"/>
          <w:szCs w:val="24"/>
        </w:rPr>
        <w:t>Windows</w:t>
      </w:r>
      <w:r>
        <w:rPr>
          <w:rFonts w:cs="Times New Roman"/>
          <w:color w:val="000000"/>
          <w:szCs w:val="24"/>
        </w:rPr>
        <w:t>系列操</w:t>
      </w:r>
      <w:r>
        <w:rPr>
          <w:rFonts w:cs="Times New Roman"/>
          <w:szCs w:val="24"/>
        </w:rPr>
        <w:t>作系统。</w:t>
      </w:r>
      <w:r>
        <w:rPr>
          <w:rFonts w:cs="Times New Roman"/>
          <w:szCs w:val="24"/>
        </w:rPr>
        <w:t>Keil</w:t>
      </w:r>
      <w:r>
        <w:rPr>
          <w:rFonts w:cs="Times New Roman"/>
          <w:szCs w:val="24"/>
        </w:rPr>
        <w:t>同时支支持</w:t>
      </w:r>
      <w:r>
        <w:rPr>
          <w:rFonts w:cs="Times New Roman"/>
          <w:szCs w:val="24"/>
        </w:rPr>
        <w:t>C</w:t>
      </w:r>
      <w:r>
        <w:rPr>
          <w:rFonts w:cs="Times New Roman"/>
          <w:szCs w:val="24"/>
        </w:rPr>
        <w:t>语言、</w:t>
      </w:r>
      <w:r>
        <w:rPr>
          <w:rFonts w:cs="Times New Roman"/>
          <w:szCs w:val="24"/>
        </w:rPr>
        <w:t>C++</w:t>
      </w:r>
      <w:r>
        <w:rPr>
          <w:rFonts w:cs="Times New Roman"/>
          <w:szCs w:val="24"/>
        </w:rPr>
        <w:t>语言、汇编语言的编程，并且可将三者混合使用，它方便易用的集成环境、强大的软件仿真调试工具使得项目开发事半功倍。</w:t>
      </w:r>
    </w:p>
    <w:p w:rsidR="008A4933" w:rsidRDefault="008A4933" w:rsidP="008A4933">
      <w:pPr>
        <w:tabs>
          <w:tab w:val="left" w:pos="2263"/>
        </w:tabs>
        <w:adjustRightInd w:val="0"/>
        <w:snapToGrid w:val="0"/>
        <w:ind w:firstLine="480"/>
        <w:rPr>
          <w:rFonts w:cs="Times New Roman"/>
          <w:szCs w:val="24"/>
        </w:rPr>
      </w:pPr>
      <w:r>
        <w:rPr>
          <w:rFonts w:cs="Times New Roman"/>
          <w:color w:val="000000"/>
          <w:szCs w:val="24"/>
        </w:rPr>
        <w:lastRenderedPageBreak/>
        <w:t>ARM</w:t>
      </w:r>
      <w:r>
        <w:rPr>
          <w:rFonts w:cs="Times New Roman"/>
          <w:color w:val="000000"/>
          <w:szCs w:val="24"/>
        </w:rPr>
        <w:t>公司</w:t>
      </w:r>
      <w:r>
        <w:rPr>
          <w:rFonts w:cs="Times New Roman"/>
          <w:color w:val="000000"/>
          <w:szCs w:val="24"/>
        </w:rPr>
        <w:t>2005</w:t>
      </w:r>
      <w:r>
        <w:rPr>
          <w:rFonts w:cs="Times New Roman"/>
          <w:color w:val="000000"/>
          <w:szCs w:val="24"/>
        </w:rPr>
        <w:t>收购了</w:t>
      </w:r>
      <w:r>
        <w:rPr>
          <w:rFonts w:cs="Times New Roman"/>
          <w:color w:val="000000"/>
          <w:szCs w:val="24"/>
        </w:rPr>
        <w:t>Keil</w:t>
      </w:r>
      <w:r>
        <w:rPr>
          <w:rFonts w:cs="Times New Roman"/>
          <w:color w:val="000000"/>
          <w:szCs w:val="24"/>
        </w:rPr>
        <w:t>。而后推出基于</w:t>
      </w:r>
      <w:r>
        <w:rPr>
          <w:rFonts w:cs="Times New Roman"/>
          <w:color w:val="000000"/>
          <w:szCs w:val="24"/>
        </w:rPr>
        <w:t>uVision</w:t>
      </w:r>
      <w:r>
        <w:rPr>
          <w:rFonts w:cs="Times New Roman"/>
          <w:color w:val="000000"/>
          <w:szCs w:val="24"/>
        </w:rPr>
        <w:t>界面，用于调试</w:t>
      </w:r>
      <w:r>
        <w:rPr>
          <w:rFonts w:cs="Times New Roman"/>
          <w:color w:val="000000"/>
          <w:szCs w:val="24"/>
        </w:rPr>
        <w:t>ARM7</w:t>
      </w:r>
      <w:r>
        <w:rPr>
          <w:rFonts w:cs="Times New Roman"/>
          <w:color w:val="000000"/>
          <w:szCs w:val="24"/>
        </w:rPr>
        <w:t>，</w:t>
      </w:r>
      <w:r>
        <w:rPr>
          <w:rFonts w:cs="Times New Roman"/>
          <w:color w:val="000000"/>
          <w:szCs w:val="24"/>
        </w:rPr>
        <w:t>ARM9</w:t>
      </w:r>
      <w:r>
        <w:rPr>
          <w:rFonts w:cs="Times New Roman"/>
          <w:color w:val="000000"/>
          <w:szCs w:val="24"/>
        </w:rPr>
        <w:t>，</w:t>
      </w:r>
      <w:r>
        <w:rPr>
          <w:rFonts w:cs="Times New Roman"/>
          <w:color w:val="000000"/>
          <w:szCs w:val="24"/>
        </w:rPr>
        <w:t>Cortex-M</w:t>
      </w:r>
      <w:r>
        <w:rPr>
          <w:rFonts w:cs="Times New Roman"/>
          <w:color w:val="000000"/>
          <w:szCs w:val="24"/>
        </w:rPr>
        <w:t>内核的</w:t>
      </w:r>
      <w:r>
        <w:rPr>
          <w:rFonts w:cs="Times New Roman"/>
          <w:color w:val="000000"/>
          <w:szCs w:val="24"/>
        </w:rPr>
        <w:t>MDK-ARM</w:t>
      </w:r>
      <w:r>
        <w:rPr>
          <w:rFonts w:cs="Times New Roman"/>
          <w:color w:val="000000"/>
          <w:szCs w:val="24"/>
        </w:rPr>
        <w:t>开发工具，</w:t>
      </w:r>
      <w:r>
        <w:rPr>
          <w:rFonts w:cs="Times New Roman"/>
          <w:color w:val="000000"/>
          <w:szCs w:val="24"/>
        </w:rPr>
        <w:t>ST</w:t>
      </w:r>
      <w:r>
        <w:rPr>
          <w:rFonts w:cs="Times New Roman"/>
          <w:szCs w:val="24"/>
        </w:rPr>
        <w:t>M32</w:t>
      </w:r>
      <w:r>
        <w:rPr>
          <w:rFonts w:cs="Times New Roman"/>
          <w:szCs w:val="24"/>
        </w:rPr>
        <w:t>正是</w:t>
      </w:r>
      <w:r>
        <w:rPr>
          <w:rFonts w:cs="Times New Roman"/>
          <w:szCs w:val="24"/>
        </w:rPr>
        <w:t>Cortex-M3</w:t>
      </w:r>
      <w:r>
        <w:rPr>
          <w:rFonts w:cs="Times New Roman"/>
          <w:szCs w:val="24"/>
        </w:rPr>
        <w:t>内核的芯片，所以使用</w:t>
      </w:r>
      <w:r>
        <w:rPr>
          <w:rFonts w:cs="Times New Roman"/>
          <w:szCs w:val="24"/>
        </w:rPr>
        <w:t>Keil</w:t>
      </w:r>
      <w:r>
        <w:rPr>
          <w:rFonts w:cs="Times New Roman"/>
          <w:szCs w:val="24"/>
        </w:rPr>
        <w:t>开发环境非常的方便。</w:t>
      </w:r>
      <w:r>
        <w:rPr>
          <w:rFonts w:cs="Times New Roman"/>
          <w:szCs w:val="24"/>
        </w:rPr>
        <w:t xml:space="preserve">KEIL </w:t>
      </w:r>
      <w:r>
        <w:rPr>
          <w:rFonts w:cs="Times New Roman"/>
          <w:szCs w:val="24"/>
        </w:rPr>
        <w:t>的开发环境如图</w:t>
      </w:r>
      <w:r>
        <w:rPr>
          <w:rFonts w:cs="Times New Roman"/>
          <w:szCs w:val="24"/>
        </w:rPr>
        <w:t>4.1</w:t>
      </w:r>
      <w:r>
        <w:rPr>
          <w:rFonts w:cs="Times New Roman"/>
          <w:szCs w:val="24"/>
        </w:rPr>
        <w:t>所示。</w:t>
      </w:r>
    </w:p>
    <w:p w:rsidR="008A4933" w:rsidRDefault="00CB04CF" w:rsidP="008A4933">
      <w:pPr>
        <w:adjustRightInd w:val="0"/>
        <w:snapToGrid w:val="0"/>
        <w:spacing w:line="360" w:lineRule="auto"/>
        <w:jc w:val="center"/>
        <w:rPr>
          <w:rFonts w:cs="Times New Roman"/>
          <w:color w:val="FF0000"/>
          <w:szCs w:val="28"/>
        </w:rPr>
      </w:pPr>
      <w:r>
        <w:rPr>
          <w:noProof/>
        </w:rPr>
        <w:drawing>
          <wp:inline distT="0" distB="0" distL="0" distR="0" wp14:anchorId="34CE9A8F" wp14:editId="42EFF4F4">
            <wp:extent cx="5274310" cy="270891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708910"/>
                    </a:xfrm>
                    <a:prstGeom prst="rect">
                      <a:avLst/>
                    </a:prstGeom>
                  </pic:spPr>
                </pic:pic>
              </a:graphicData>
            </a:graphic>
          </wp:inline>
        </w:drawing>
      </w:r>
    </w:p>
    <w:p w:rsidR="008A4933" w:rsidRDefault="00AC4E46" w:rsidP="003B6FBF">
      <w:pPr>
        <w:jc w:val="left"/>
      </w:pPr>
      <w:bookmarkStart w:id="2" w:name="_Toc452507912"/>
      <w:r>
        <w:t>2.</w:t>
      </w:r>
      <w:r w:rsidR="008A4933" w:rsidRPr="003B6FBF">
        <w:t>STM32</w:t>
      </w:r>
      <w:r w:rsidR="008A4933">
        <w:t>库函数</w:t>
      </w:r>
      <w:bookmarkEnd w:id="2"/>
    </w:p>
    <w:p w:rsidR="008A4933" w:rsidRDefault="008A4933" w:rsidP="008A4933">
      <w:pPr>
        <w:adjustRightInd w:val="0"/>
        <w:snapToGrid w:val="0"/>
        <w:ind w:firstLine="480"/>
        <w:rPr>
          <w:rFonts w:cs="Times New Roman"/>
        </w:rPr>
      </w:pPr>
      <w:r>
        <w:rPr>
          <w:rFonts w:cs="Times New Roman"/>
        </w:rPr>
        <w:t>ST</w:t>
      </w:r>
      <w:r>
        <w:rPr>
          <w:rFonts w:cs="Times New Roman"/>
        </w:rPr>
        <w:t>公司为</w:t>
      </w:r>
      <w:r>
        <w:rPr>
          <w:rFonts w:cs="Times New Roman"/>
        </w:rPr>
        <w:t>STM32</w:t>
      </w:r>
      <w:r>
        <w:rPr>
          <w:rFonts w:cs="Times New Roman"/>
        </w:rPr>
        <w:t>提供了库函数（</w:t>
      </w:r>
      <w:r>
        <w:rPr>
          <w:rFonts w:cs="Times New Roman"/>
        </w:rPr>
        <w:t>API</w:t>
      </w:r>
      <w:r>
        <w:rPr>
          <w:rFonts w:cs="Times New Roman"/>
        </w:rPr>
        <w:t>），库函数改变了传统的单片机直接访问寄存器的编程复杂性，它将</w:t>
      </w:r>
      <w:r>
        <w:rPr>
          <w:rFonts w:cs="Times New Roman"/>
        </w:rPr>
        <w:t>STM32</w:t>
      </w:r>
      <w:r>
        <w:rPr>
          <w:rFonts w:cs="Times New Roman"/>
        </w:rPr>
        <w:t>微控制器用数据结构和宏的方式描述出来，每一个外设都有对应的数据结构，把驱动程序以一种通用的形式展现出了，代码十分健壮，可移植性强，在编写程序时可根据实际应用的硬件资源进行相应的库函数配置，配置之后就可以调用相应的函数。</w:t>
      </w:r>
    </w:p>
    <w:p w:rsidR="008A4933" w:rsidRDefault="008A4933" w:rsidP="008A4933">
      <w:pPr>
        <w:adjustRightInd w:val="0"/>
        <w:snapToGrid w:val="0"/>
        <w:ind w:firstLine="480"/>
        <w:rPr>
          <w:rFonts w:cs="Times New Roman"/>
        </w:rPr>
      </w:pPr>
      <w:r>
        <w:rPr>
          <w:rFonts w:cs="Times New Roman"/>
        </w:rPr>
        <w:t>库函数是基于</w:t>
      </w:r>
      <w:r>
        <w:rPr>
          <w:rFonts w:cs="Times New Roman"/>
        </w:rPr>
        <w:t>CMSIS</w:t>
      </w:r>
      <w:r>
        <w:rPr>
          <w:rFonts w:cs="Times New Roman"/>
        </w:rPr>
        <w:t>（</w:t>
      </w:r>
      <w:r>
        <w:rPr>
          <w:rFonts w:cs="Times New Roman"/>
        </w:rPr>
        <w:t>Cortes MicroController Software Interface Standard</w:t>
      </w:r>
      <w:r>
        <w:rPr>
          <w:rFonts w:cs="Times New Roman"/>
        </w:rPr>
        <w:t>）标准编写的，</w:t>
      </w:r>
      <w:r>
        <w:rPr>
          <w:rFonts w:cs="Times New Roman"/>
        </w:rPr>
        <w:t>CMSIS</w:t>
      </w:r>
      <w:r>
        <w:rPr>
          <w:rFonts w:cs="Times New Roman"/>
        </w:rPr>
        <w:t>标准是</w:t>
      </w:r>
      <w:r>
        <w:rPr>
          <w:rFonts w:cs="Times New Roman"/>
        </w:rPr>
        <w:t>ARM</w:t>
      </w:r>
      <w:r>
        <w:rPr>
          <w:rFonts w:cs="Times New Roman"/>
        </w:rPr>
        <w:t>公司为了解决各大厂商生产</w:t>
      </w:r>
      <w:r>
        <w:rPr>
          <w:rFonts w:cs="Times New Roman"/>
        </w:rPr>
        <w:t>Cortex</w:t>
      </w:r>
      <w:r>
        <w:rPr>
          <w:rFonts w:cs="Times New Roman"/>
        </w:rPr>
        <w:t>芯片提出的软件兼容性方案。为此</w:t>
      </w:r>
      <w:r>
        <w:rPr>
          <w:rFonts w:cs="Times New Roman"/>
        </w:rPr>
        <w:t>ARM</w:t>
      </w:r>
      <w:r>
        <w:rPr>
          <w:rFonts w:cs="Times New Roman"/>
        </w:rPr>
        <w:t>公司提供了</w:t>
      </w:r>
      <w:r>
        <w:rPr>
          <w:rFonts w:cs="Times New Roman"/>
        </w:rPr>
        <w:t>CMSIS</w:t>
      </w:r>
      <w:r>
        <w:rPr>
          <w:rFonts w:cs="Times New Roman"/>
        </w:rPr>
        <w:t>代码层。</w:t>
      </w:r>
    </w:p>
    <w:p w:rsidR="0085704D" w:rsidRDefault="0085704D" w:rsidP="00865A39">
      <w:pPr>
        <w:jc w:val="left"/>
      </w:pPr>
      <w:r>
        <w:rPr>
          <w:rFonts w:hint="eastAsia"/>
        </w:rPr>
        <w:t>3</w:t>
      </w:r>
      <w:r>
        <w:t>.</w:t>
      </w:r>
      <w:r>
        <w:rPr>
          <w:rFonts w:hint="eastAsia"/>
        </w:rPr>
        <w:t>协议部分</w:t>
      </w:r>
    </w:p>
    <w:p w:rsidR="0085704D" w:rsidRDefault="00300181" w:rsidP="00865A39">
      <w:pPr>
        <w:jc w:val="left"/>
      </w:pPr>
      <w:bookmarkStart w:id="3" w:name="_GoBack"/>
      <w:bookmarkEnd w:id="3"/>
      <w:r w:rsidRPr="00300181">
        <w:rPr>
          <w:rFonts w:hint="eastAsia"/>
        </w:rPr>
        <w:t>见附件</w:t>
      </w:r>
      <w:r w:rsidRPr="00300181">
        <w:rPr>
          <w:rFonts w:hint="eastAsia"/>
        </w:rPr>
        <w:t>3.</w:t>
      </w:r>
      <w:r w:rsidRPr="00300181">
        <w:rPr>
          <w:rFonts w:hint="eastAsia"/>
        </w:rPr>
        <w:t>硬件</w:t>
      </w:r>
      <w:r w:rsidRPr="00300181">
        <w:rPr>
          <w:rFonts w:hint="eastAsia"/>
        </w:rPr>
        <w:t>-</w:t>
      </w:r>
      <w:r w:rsidRPr="00300181">
        <w:rPr>
          <w:rFonts w:hint="eastAsia"/>
        </w:rPr>
        <w:t>厂商服务器通信协议</w:t>
      </w:r>
      <w:r w:rsidRPr="00300181">
        <w:rPr>
          <w:rFonts w:hint="eastAsia"/>
        </w:rPr>
        <w:t>V0.0.1</w:t>
      </w:r>
      <w:r w:rsidRPr="00300181">
        <w:rPr>
          <w:rFonts w:hint="eastAsia"/>
        </w:rPr>
        <w:t>（</w:t>
      </w:r>
      <w:r w:rsidRPr="00300181">
        <w:rPr>
          <w:rFonts w:hint="eastAsia"/>
        </w:rPr>
        <w:t>toServer</w:t>
      </w:r>
      <w:r w:rsidRPr="00300181">
        <w:rPr>
          <w:rFonts w:hint="eastAsia"/>
        </w:rPr>
        <w:t>开发者，外部）</w:t>
      </w:r>
      <w:r w:rsidRPr="00300181">
        <w:rPr>
          <w:rFonts w:hint="eastAsia"/>
        </w:rPr>
        <w:t>.xlsx</w:t>
      </w:r>
    </w:p>
    <w:p w:rsidR="00881FE5" w:rsidRDefault="00881FE5" w:rsidP="00865A39">
      <w:pPr>
        <w:jc w:val="left"/>
      </w:pPr>
    </w:p>
    <w:p w:rsidR="005634E1" w:rsidRDefault="0085704D" w:rsidP="00865A39">
      <w:pPr>
        <w:jc w:val="left"/>
      </w:pPr>
      <w:r>
        <w:t>4</w:t>
      </w:r>
      <w:r w:rsidR="00AC4E46">
        <w:t>.</w:t>
      </w:r>
      <w:r w:rsidR="00AC4E46">
        <w:rPr>
          <w:rFonts w:hint="eastAsia"/>
        </w:rPr>
        <w:t>主程序</w:t>
      </w:r>
    </w:p>
    <w:p w:rsidR="00E14088" w:rsidRDefault="007A1369" w:rsidP="00865A39">
      <w:pPr>
        <w:jc w:val="left"/>
      </w:pPr>
      <w:r>
        <w:rPr>
          <w:rFonts w:hint="eastAsia"/>
        </w:rPr>
        <w:t>主程序流程如下</w:t>
      </w:r>
    </w:p>
    <w:p w:rsidR="00646823" w:rsidRDefault="00646823" w:rsidP="00865A39">
      <w:pPr>
        <w:jc w:val="left"/>
      </w:pPr>
      <w:r>
        <w:rPr>
          <w:rFonts w:hint="eastAsia"/>
        </w:rPr>
        <w:t>主程序初始化流程如下，主要包括</w:t>
      </w:r>
      <w:r>
        <w:rPr>
          <w:rFonts w:hint="eastAsia"/>
        </w:rPr>
        <w:t>bsp</w:t>
      </w:r>
      <w:r>
        <w:rPr>
          <w:rFonts w:hint="eastAsia"/>
        </w:rPr>
        <w:t>层初始化和</w:t>
      </w:r>
      <w:r>
        <w:rPr>
          <w:rFonts w:hint="eastAsia"/>
        </w:rPr>
        <w:t>Wifi</w:t>
      </w:r>
      <w:r>
        <w:rPr>
          <w:rFonts w:hint="eastAsia"/>
        </w:rPr>
        <w:t>配置流程</w:t>
      </w:r>
      <w:r w:rsidR="003A21D1">
        <w:rPr>
          <w:rFonts w:hint="eastAsia"/>
        </w:rPr>
        <w:t>，最后进入数据数据采集和服务器交互流程。</w:t>
      </w:r>
    </w:p>
    <w:p w:rsidR="003A21D1" w:rsidRDefault="003A21D1" w:rsidP="00865A39">
      <w:pPr>
        <w:jc w:val="left"/>
      </w:pPr>
      <w:r>
        <w:object w:dxaOrig="12991" w:dyaOrig="12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388pt" o:ole="">
            <v:imagedata r:id="rId12" o:title=""/>
          </v:shape>
          <o:OLEObject Type="Embed" ProgID="Visio.Drawing.15" ShapeID="_x0000_i1025" DrawAspect="Content" ObjectID="_1632216893" r:id="rId13"/>
        </w:object>
      </w:r>
    </w:p>
    <w:p w:rsidR="00527ECE" w:rsidRDefault="0085704D" w:rsidP="00865A39">
      <w:pPr>
        <w:jc w:val="left"/>
      </w:pPr>
      <w:r>
        <w:t>5</w:t>
      </w:r>
      <w:r w:rsidR="00527ECE">
        <w:t>.</w:t>
      </w:r>
      <w:r w:rsidR="00527ECE">
        <w:rPr>
          <w:rFonts w:hint="eastAsia"/>
        </w:rPr>
        <w:t>BSP</w:t>
      </w:r>
      <w:r w:rsidR="00527ECE">
        <w:rPr>
          <w:rFonts w:hint="eastAsia"/>
        </w:rPr>
        <w:t>初始化流程</w:t>
      </w:r>
    </w:p>
    <w:p w:rsidR="00AE0C17" w:rsidRDefault="00542F65" w:rsidP="000C61F3">
      <w:pPr>
        <w:jc w:val="left"/>
      </w:pPr>
      <w:r w:rsidRPr="00542F65">
        <w:rPr>
          <w:rFonts w:hint="eastAsia"/>
        </w:rPr>
        <w:t>本项目中应用到的</w:t>
      </w:r>
      <w:r w:rsidRPr="00542F65">
        <w:rPr>
          <w:rFonts w:hint="eastAsia"/>
        </w:rPr>
        <w:t>STM32</w:t>
      </w:r>
      <w:r w:rsidRPr="00542F65">
        <w:rPr>
          <w:rFonts w:hint="eastAsia"/>
        </w:rPr>
        <w:t>资源有两个</w:t>
      </w:r>
      <w:r w:rsidRPr="00542F65">
        <w:rPr>
          <w:rFonts w:hint="eastAsia"/>
        </w:rPr>
        <w:t>UART</w:t>
      </w:r>
      <w:r w:rsidRPr="00542F65">
        <w:rPr>
          <w:rFonts w:hint="eastAsia"/>
        </w:rPr>
        <w:t>，三个定时器（包括系统滴答定时器），两个模拟</w:t>
      </w:r>
      <w:r w:rsidRPr="00542F65">
        <w:rPr>
          <w:rFonts w:hint="eastAsia"/>
        </w:rPr>
        <w:t>IIC</w:t>
      </w:r>
      <w:r w:rsidRPr="00542F65">
        <w:rPr>
          <w:rFonts w:hint="eastAsia"/>
        </w:rPr>
        <w:t>，以及</w:t>
      </w:r>
      <w:r w:rsidRPr="00542F65">
        <w:rPr>
          <w:rFonts w:hint="eastAsia"/>
        </w:rPr>
        <w:t>GPIO</w:t>
      </w:r>
      <w:r w:rsidRPr="00542F65">
        <w:rPr>
          <w:rFonts w:hint="eastAsia"/>
        </w:rPr>
        <w:t>若干，</w:t>
      </w:r>
      <w:r w:rsidRPr="00542F65">
        <w:rPr>
          <w:rFonts w:hint="eastAsia"/>
        </w:rPr>
        <w:t>UART</w:t>
      </w:r>
      <w:r w:rsidRPr="00542F65">
        <w:rPr>
          <w:rFonts w:hint="eastAsia"/>
        </w:rPr>
        <w:t>串口主要有两个功能，串口</w:t>
      </w:r>
      <w:r w:rsidRPr="00542F65">
        <w:rPr>
          <w:rFonts w:hint="eastAsia"/>
        </w:rPr>
        <w:t>1</w:t>
      </w:r>
      <w:r w:rsidRPr="00542F65">
        <w:rPr>
          <w:rFonts w:hint="eastAsia"/>
        </w:rPr>
        <w:t>负责软件调试，当然在调试过程中也应用到了</w:t>
      </w:r>
      <w:r w:rsidRPr="00542F65">
        <w:rPr>
          <w:rFonts w:hint="eastAsia"/>
        </w:rPr>
        <w:t>jlink</w:t>
      </w:r>
      <w:r w:rsidRPr="00542F65">
        <w:rPr>
          <w:rFonts w:hint="eastAsia"/>
        </w:rPr>
        <w:t>调试器，但是串口输出更加直观，串口</w:t>
      </w:r>
      <w:r w:rsidRPr="00542F65">
        <w:rPr>
          <w:rFonts w:hint="eastAsia"/>
        </w:rPr>
        <w:t>2</w:t>
      </w:r>
      <w:r w:rsidRPr="00542F65">
        <w:rPr>
          <w:rFonts w:hint="eastAsia"/>
        </w:rPr>
        <w:t>主要负责与</w:t>
      </w:r>
      <w:r w:rsidRPr="00542F65">
        <w:rPr>
          <w:rFonts w:hint="eastAsia"/>
        </w:rPr>
        <w:t>ESP8266 WiFi</w:t>
      </w:r>
      <w:r w:rsidRPr="00542F65">
        <w:rPr>
          <w:rFonts w:hint="eastAsia"/>
        </w:rPr>
        <w:t>模块通信，控制</w:t>
      </w:r>
      <w:r w:rsidRPr="00542F65">
        <w:rPr>
          <w:rFonts w:hint="eastAsia"/>
        </w:rPr>
        <w:t>esp8266</w:t>
      </w:r>
      <w:r w:rsidRPr="00542F65">
        <w:rPr>
          <w:rFonts w:hint="eastAsia"/>
        </w:rPr>
        <w:t>与服务器连接通信，服务器反回的数据信息也可能通过通过串口</w:t>
      </w:r>
      <w:r w:rsidRPr="00542F65">
        <w:rPr>
          <w:rFonts w:hint="eastAsia"/>
        </w:rPr>
        <w:t>1</w:t>
      </w:r>
      <w:r w:rsidRPr="00542F65">
        <w:rPr>
          <w:rFonts w:hint="eastAsia"/>
        </w:rPr>
        <w:t>打印输出，这样可以实时的了解到花盆主板</w:t>
      </w:r>
      <w:r w:rsidRPr="00542F65">
        <w:rPr>
          <w:rFonts w:hint="eastAsia"/>
        </w:rPr>
        <w:t>STM32</w:t>
      </w:r>
      <w:r w:rsidRPr="00542F65">
        <w:rPr>
          <w:rFonts w:hint="eastAsia"/>
        </w:rPr>
        <w:t>的工作状态。嘀嗒定时器负责系统应用到的延时，定时器</w:t>
      </w:r>
      <w:r w:rsidRPr="00542F65">
        <w:rPr>
          <w:rFonts w:hint="eastAsia"/>
        </w:rPr>
        <w:t>3</w:t>
      </w:r>
      <w:r w:rsidRPr="00542F65">
        <w:rPr>
          <w:rFonts w:hint="eastAsia"/>
        </w:rPr>
        <w:t>负责与服务器通信的定时计算，包括心跳和数据上传时间的计算。而定时器</w:t>
      </w:r>
      <w:r w:rsidRPr="00542F65">
        <w:rPr>
          <w:rFonts w:hint="eastAsia"/>
        </w:rPr>
        <w:t>2</w:t>
      </w:r>
      <w:r w:rsidRPr="00542F65">
        <w:rPr>
          <w:rFonts w:hint="eastAsia"/>
        </w:rPr>
        <w:t>需要设置与输入捕获模式，通过计算出水位传感电路的频率，软件换算成水位。温度和光照传感器都是</w:t>
      </w:r>
      <w:r w:rsidRPr="00542F65">
        <w:rPr>
          <w:rFonts w:hint="eastAsia"/>
        </w:rPr>
        <w:t>IIC</w:t>
      </w:r>
      <w:r w:rsidRPr="00542F65">
        <w:rPr>
          <w:rFonts w:hint="eastAsia"/>
        </w:rPr>
        <w:t>协议的芯片，由于</w:t>
      </w:r>
      <w:r w:rsidRPr="00542F65">
        <w:rPr>
          <w:rFonts w:hint="eastAsia"/>
        </w:rPr>
        <w:t>IIC</w:t>
      </w:r>
      <w:r w:rsidRPr="00542F65">
        <w:rPr>
          <w:rFonts w:hint="eastAsia"/>
        </w:rPr>
        <w:t>协议方便模拟，所以采用了两个模拟</w:t>
      </w:r>
      <w:r w:rsidRPr="00542F65">
        <w:rPr>
          <w:rFonts w:hint="eastAsia"/>
        </w:rPr>
        <w:t>IIC</w:t>
      </w:r>
      <w:r w:rsidRPr="00542F65">
        <w:rPr>
          <w:rFonts w:hint="eastAsia"/>
        </w:rPr>
        <w:t>。同时花盆主板上提供了自动浇水功能是通过</w:t>
      </w:r>
      <w:r w:rsidRPr="00542F65">
        <w:rPr>
          <w:rFonts w:hint="eastAsia"/>
        </w:rPr>
        <w:t>GPIO</w:t>
      </w:r>
      <w:r w:rsidRPr="00542F65">
        <w:rPr>
          <w:rFonts w:hint="eastAsia"/>
        </w:rPr>
        <w:t>输出高低电平实现。复位按键是一个多功能的按键，可以通过按键的时间长短进行网络配置和系统恢复出厂设置，这时</w:t>
      </w:r>
      <w:r w:rsidRPr="00542F65">
        <w:rPr>
          <w:rFonts w:hint="eastAsia"/>
        </w:rPr>
        <w:t>LED</w:t>
      </w:r>
      <w:r w:rsidRPr="00542F65">
        <w:rPr>
          <w:rFonts w:hint="eastAsia"/>
        </w:rPr>
        <w:t>状态会有相应的指示。</w:t>
      </w:r>
      <w:r w:rsidR="007B60B4">
        <w:rPr>
          <w:rFonts w:hint="eastAsia"/>
        </w:rPr>
        <w:t>需要的</w:t>
      </w:r>
      <w:r w:rsidR="007B60B4">
        <w:rPr>
          <w:rFonts w:hint="eastAsia"/>
        </w:rPr>
        <w:t>STM32</w:t>
      </w:r>
      <w:r w:rsidR="007B60B4">
        <w:rPr>
          <w:rFonts w:hint="eastAsia"/>
        </w:rPr>
        <w:t>外设初始化流程如下</w:t>
      </w:r>
    </w:p>
    <w:p w:rsidR="00527ECE" w:rsidRDefault="00AE0C17" w:rsidP="005D5212">
      <w:pPr>
        <w:jc w:val="center"/>
      </w:pPr>
      <w:r>
        <w:object w:dxaOrig="2841" w:dyaOrig="10591">
          <v:shape id="_x0000_i1026" type="#_x0000_t75" style="width:105pt;height:389pt" o:ole="">
            <v:imagedata r:id="rId14" o:title=""/>
          </v:shape>
          <o:OLEObject Type="Embed" ProgID="Visio.Drawing.15" ShapeID="_x0000_i1026" DrawAspect="Content" ObjectID="_1632216894" r:id="rId15"/>
        </w:object>
      </w:r>
    </w:p>
    <w:p w:rsidR="00CD56B2" w:rsidRDefault="00CD56B2" w:rsidP="00305994">
      <w:pPr>
        <w:jc w:val="left"/>
      </w:pPr>
    </w:p>
    <w:sectPr w:rsidR="00CD5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69" w:rsidRDefault="00724A69" w:rsidP="008A4933">
      <w:r>
        <w:separator/>
      </w:r>
    </w:p>
  </w:endnote>
  <w:endnote w:type="continuationSeparator" w:id="0">
    <w:p w:rsidR="00724A69" w:rsidRDefault="00724A69" w:rsidP="008A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69" w:rsidRDefault="00724A69" w:rsidP="008A4933">
      <w:r>
        <w:separator/>
      </w:r>
    </w:p>
  </w:footnote>
  <w:footnote w:type="continuationSeparator" w:id="0">
    <w:p w:rsidR="00724A69" w:rsidRDefault="00724A69" w:rsidP="008A4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8D"/>
    <w:rsid w:val="00046D3E"/>
    <w:rsid w:val="00060486"/>
    <w:rsid w:val="00077751"/>
    <w:rsid w:val="00081ADC"/>
    <w:rsid w:val="000C61F3"/>
    <w:rsid w:val="001102F1"/>
    <w:rsid w:val="00136B9B"/>
    <w:rsid w:val="00300181"/>
    <w:rsid w:val="00305994"/>
    <w:rsid w:val="003A21D1"/>
    <w:rsid w:val="003B6FBF"/>
    <w:rsid w:val="00404EDE"/>
    <w:rsid w:val="00421BA5"/>
    <w:rsid w:val="00480D5A"/>
    <w:rsid w:val="004967B0"/>
    <w:rsid w:val="00527ECE"/>
    <w:rsid w:val="00542F65"/>
    <w:rsid w:val="005453D8"/>
    <w:rsid w:val="005634E1"/>
    <w:rsid w:val="005D5212"/>
    <w:rsid w:val="00605414"/>
    <w:rsid w:val="00621BEB"/>
    <w:rsid w:val="00646823"/>
    <w:rsid w:val="00686321"/>
    <w:rsid w:val="00724A69"/>
    <w:rsid w:val="007A1369"/>
    <w:rsid w:val="007B02A5"/>
    <w:rsid w:val="007B60B4"/>
    <w:rsid w:val="007C08D9"/>
    <w:rsid w:val="0085704D"/>
    <w:rsid w:val="008655AB"/>
    <w:rsid w:val="00865A39"/>
    <w:rsid w:val="00881FE5"/>
    <w:rsid w:val="008A0E8D"/>
    <w:rsid w:val="008A4933"/>
    <w:rsid w:val="00A622AD"/>
    <w:rsid w:val="00AB16D5"/>
    <w:rsid w:val="00AC4E46"/>
    <w:rsid w:val="00AE0C17"/>
    <w:rsid w:val="00AF12D0"/>
    <w:rsid w:val="00B14C6D"/>
    <w:rsid w:val="00BE5EDC"/>
    <w:rsid w:val="00C138D3"/>
    <w:rsid w:val="00CB04CF"/>
    <w:rsid w:val="00CC2377"/>
    <w:rsid w:val="00CD56B2"/>
    <w:rsid w:val="00D21074"/>
    <w:rsid w:val="00E14088"/>
    <w:rsid w:val="00E24530"/>
    <w:rsid w:val="00E43CC2"/>
    <w:rsid w:val="00E53B97"/>
    <w:rsid w:val="00F01472"/>
    <w:rsid w:val="00F67FC5"/>
    <w:rsid w:val="00FD4885"/>
    <w:rsid w:val="00FF0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C42FC"/>
  <w15:chartTrackingRefBased/>
  <w15:docId w15:val="{6E5E582D-F826-4C8B-9997-F2D5B231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9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4933"/>
    <w:rPr>
      <w:sz w:val="18"/>
      <w:szCs w:val="18"/>
    </w:rPr>
  </w:style>
  <w:style w:type="paragraph" w:styleId="a5">
    <w:name w:val="footer"/>
    <w:basedOn w:val="a"/>
    <w:link w:val="a6"/>
    <w:uiPriority w:val="99"/>
    <w:unhideWhenUsed/>
    <w:rsid w:val="008A4933"/>
    <w:pPr>
      <w:tabs>
        <w:tab w:val="center" w:pos="4153"/>
        <w:tab w:val="right" w:pos="8306"/>
      </w:tabs>
      <w:snapToGrid w:val="0"/>
      <w:jc w:val="left"/>
    </w:pPr>
    <w:rPr>
      <w:sz w:val="18"/>
      <w:szCs w:val="18"/>
    </w:rPr>
  </w:style>
  <w:style w:type="character" w:customStyle="1" w:styleId="a6">
    <w:name w:val="页脚 字符"/>
    <w:basedOn w:val="a0"/>
    <w:link w:val="a5"/>
    <w:uiPriority w:val="99"/>
    <w:rsid w:val="008A4933"/>
    <w:rPr>
      <w:sz w:val="18"/>
      <w:szCs w:val="18"/>
    </w:rPr>
  </w:style>
  <w:style w:type="character" w:customStyle="1" w:styleId="1">
    <w:name w:val="副标题 字符1"/>
    <w:link w:val="a7"/>
    <w:uiPriority w:val="11"/>
    <w:rsid w:val="008A4933"/>
    <w:rPr>
      <w:rFonts w:ascii="Times New Roman" w:eastAsia="黑体" w:hAnsi="Times New Roman" w:cs="Times New Roman"/>
      <w:b/>
      <w:bCs/>
      <w:kern w:val="28"/>
      <w:sz w:val="28"/>
      <w:szCs w:val="32"/>
    </w:rPr>
  </w:style>
  <w:style w:type="paragraph" w:styleId="a7">
    <w:name w:val="Subtitle"/>
    <w:basedOn w:val="a"/>
    <w:next w:val="a"/>
    <w:link w:val="1"/>
    <w:uiPriority w:val="11"/>
    <w:qFormat/>
    <w:rsid w:val="008A4933"/>
    <w:pPr>
      <w:spacing w:before="80" w:after="80"/>
      <w:jc w:val="left"/>
      <w:outlineLvl w:val="2"/>
    </w:pPr>
    <w:rPr>
      <w:rFonts w:ascii="Times New Roman" w:eastAsia="黑体" w:hAnsi="Times New Roman" w:cs="Times New Roman"/>
      <w:b/>
      <w:bCs/>
      <w:kern w:val="28"/>
      <w:sz w:val="28"/>
      <w:szCs w:val="32"/>
    </w:rPr>
  </w:style>
  <w:style w:type="character" w:customStyle="1" w:styleId="a8">
    <w:name w:val="副标题 字符"/>
    <w:basedOn w:val="a0"/>
    <w:uiPriority w:val="11"/>
    <w:rsid w:val="008A4933"/>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package" Target="embeddings/Microsoft_Visio___.vsdx"/><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package" Target="embeddings/Microsoft_Visio___1.vsdx"/><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lx-think</dc:creator>
  <cp:keywords/>
  <dc:description/>
  <cp:lastModifiedBy>毛 文迪</cp:lastModifiedBy>
  <cp:revision>62</cp:revision>
  <dcterms:created xsi:type="dcterms:W3CDTF">2019-10-10T03:40:00Z</dcterms:created>
  <dcterms:modified xsi:type="dcterms:W3CDTF">2019-10-10T04:48:00Z</dcterms:modified>
</cp:coreProperties>
</file>